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A5" w:rsidRPr="00BE6A89" w:rsidRDefault="005576A5" w:rsidP="005576A5">
      <w:pPr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附件3：</w:t>
      </w:r>
      <w:r w:rsidRPr="00BE6A89">
        <w:rPr>
          <w:b/>
          <w:bCs/>
          <w:sz w:val="28"/>
          <w:szCs w:val="28"/>
        </w:rPr>
        <w:t>黑龙江省高校诗歌诵读大赛</w:t>
      </w:r>
      <w:r w:rsidRPr="00BE6A89">
        <w:rPr>
          <w:rFonts w:hint="eastAsia"/>
          <w:b/>
          <w:bCs/>
          <w:sz w:val="28"/>
          <w:szCs w:val="28"/>
        </w:rPr>
        <w:t>活动方案</w:t>
      </w:r>
    </w:p>
    <w:p w:rsidR="005576A5" w:rsidRDefault="005576A5" w:rsidP="005576A5">
      <w:pPr>
        <w:spacing w:line="360" w:lineRule="auto"/>
        <w:ind w:firstLineChars="200" w:firstLine="482"/>
        <w:rPr>
          <w:rFonts w:cs="宋体"/>
          <w:b/>
          <w:bCs/>
          <w:sz w:val="24"/>
        </w:rPr>
      </w:pPr>
      <w:r>
        <w:rPr>
          <w:rFonts w:cs="宋体" w:hint="eastAsia"/>
          <w:b/>
          <w:bCs/>
          <w:sz w:val="24"/>
        </w:rPr>
        <w:t>一、活动目的</w:t>
      </w:r>
    </w:p>
    <w:p w:rsidR="005576A5" w:rsidRDefault="005576A5" w:rsidP="005576A5">
      <w:pPr>
        <w:spacing w:line="360" w:lineRule="auto"/>
        <w:ind w:firstLineChars="200" w:firstLine="480"/>
        <w:rPr>
          <w:rFonts w:cs="宋体"/>
          <w:sz w:val="24"/>
        </w:rPr>
      </w:pPr>
      <w:r>
        <w:rPr>
          <w:rFonts w:cs="宋体" w:hint="eastAsia"/>
          <w:sz w:val="24"/>
        </w:rPr>
        <w:t>激发师生阅读兴趣，提升阅读品味，营造良好的读书氛围，丰富校园文化。通过比赛激励、引领广大师生“爱读书、读好书、善读书”，积极有效地促进各高校的文化内涵</w:t>
      </w:r>
      <w:r>
        <w:rPr>
          <w:rFonts w:cs="宋体"/>
          <w:sz w:val="24"/>
        </w:rPr>
        <w:t>发展</w:t>
      </w:r>
      <w:r>
        <w:rPr>
          <w:rFonts w:cs="宋体" w:hint="eastAsia"/>
          <w:sz w:val="24"/>
        </w:rPr>
        <w:t>。</w:t>
      </w:r>
    </w:p>
    <w:p w:rsidR="005576A5" w:rsidRDefault="005576A5" w:rsidP="005576A5">
      <w:pPr>
        <w:spacing w:line="360" w:lineRule="auto"/>
        <w:ind w:firstLineChars="200" w:firstLine="482"/>
        <w:rPr>
          <w:rFonts w:cs="宋体"/>
          <w:sz w:val="24"/>
        </w:rPr>
      </w:pPr>
      <w:r>
        <w:rPr>
          <w:rFonts w:cs="宋体" w:hint="eastAsia"/>
          <w:b/>
          <w:bCs/>
          <w:sz w:val="24"/>
        </w:rPr>
        <w:t>二、活动内容和形式</w:t>
      </w:r>
    </w:p>
    <w:p w:rsidR="005576A5" w:rsidRDefault="005576A5" w:rsidP="005576A5">
      <w:pPr>
        <w:spacing w:line="360" w:lineRule="auto"/>
        <w:ind w:firstLineChars="200" w:firstLine="48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各高校图书馆选送</w:t>
      </w:r>
      <w:r>
        <w:rPr>
          <w:rFonts w:cs="宋体" w:hint="eastAsia"/>
          <w:sz w:val="24"/>
        </w:rPr>
        <w:t>1-2</w:t>
      </w:r>
      <w:r>
        <w:rPr>
          <w:rFonts w:cs="宋体" w:hint="eastAsia"/>
          <w:sz w:val="24"/>
        </w:rPr>
        <w:t>个作品参加省高校诗歌诵读比赛。参赛者诵读古今中外诗歌作品，可采取独诵、齐诵、对诵、合诵等形式。鼓励诵读形式的多样化与创新。可根据诵读作品的内容配乐或配舞，可根据需要设置场景、选配道具和服饰以增强诵读作品的艺术感染力。</w:t>
      </w:r>
    </w:p>
    <w:p w:rsidR="005576A5" w:rsidRDefault="005576A5" w:rsidP="005576A5">
      <w:pPr>
        <w:spacing w:line="360" w:lineRule="auto"/>
        <w:ind w:firstLineChars="200" w:firstLine="482"/>
        <w:jc w:val="left"/>
        <w:rPr>
          <w:rFonts w:cs="宋体"/>
          <w:sz w:val="24"/>
        </w:rPr>
      </w:pPr>
      <w:r>
        <w:rPr>
          <w:rFonts w:cs="宋体" w:hint="eastAsia"/>
          <w:b/>
          <w:bCs/>
          <w:sz w:val="24"/>
        </w:rPr>
        <w:t>三、活动时间</w:t>
      </w:r>
    </w:p>
    <w:p w:rsidR="005576A5" w:rsidRDefault="005576A5" w:rsidP="005576A5">
      <w:pPr>
        <w:spacing w:line="360" w:lineRule="auto"/>
        <w:ind w:firstLineChars="200" w:firstLine="48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2017</w:t>
      </w:r>
      <w:r>
        <w:rPr>
          <w:rFonts w:cs="宋体" w:hint="eastAsia"/>
          <w:sz w:val="24"/>
        </w:rPr>
        <w:t>年</w:t>
      </w:r>
      <w:r>
        <w:rPr>
          <w:rFonts w:cs="宋体" w:hint="eastAsia"/>
          <w:sz w:val="24"/>
        </w:rPr>
        <w:t>6</w:t>
      </w:r>
      <w:r>
        <w:rPr>
          <w:rFonts w:cs="宋体" w:hint="eastAsia"/>
          <w:sz w:val="24"/>
        </w:rPr>
        <w:t>月中旬</w:t>
      </w:r>
    </w:p>
    <w:p w:rsidR="005576A5" w:rsidRDefault="005576A5" w:rsidP="005576A5">
      <w:pPr>
        <w:spacing w:line="360" w:lineRule="auto"/>
        <w:ind w:firstLineChars="200" w:firstLine="482"/>
        <w:jc w:val="left"/>
        <w:rPr>
          <w:rFonts w:ascii="黑体" w:eastAsia="黑体" w:hAnsi="Batang" w:cs="Traditional Arabic"/>
          <w:b/>
          <w:bCs/>
          <w:sz w:val="24"/>
        </w:rPr>
      </w:pPr>
      <w:r>
        <w:rPr>
          <w:rFonts w:cs="宋体" w:hint="eastAsia"/>
          <w:b/>
          <w:bCs/>
          <w:sz w:val="24"/>
        </w:rPr>
        <w:t>四、奖励办法</w:t>
      </w:r>
    </w:p>
    <w:p w:rsidR="005576A5" w:rsidRDefault="005576A5" w:rsidP="005576A5">
      <w:pPr>
        <w:spacing w:line="360" w:lineRule="auto"/>
        <w:ind w:firstLineChars="200" w:firstLine="48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本次诵读比赛将评出一等奖</w:t>
      </w:r>
      <w:r>
        <w:rPr>
          <w:rFonts w:cs="宋体" w:hint="eastAsia"/>
          <w:sz w:val="24"/>
        </w:rPr>
        <w:t>2</w:t>
      </w:r>
      <w:r>
        <w:rPr>
          <w:rFonts w:cs="宋体" w:hint="eastAsia"/>
          <w:sz w:val="24"/>
        </w:rPr>
        <w:t>名、二等奖</w:t>
      </w:r>
      <w:r>
        <w:rPr>
          <w:rFonts w:cs="宋体" w:hint="eastAsia"/>
          <w:sz w:val="24"/>
        </w:rPr>
        <w:t>3</w:t>
      </w:r>
      <w:r>
        <w:rPr>
          <w:rFonts w:cs="宋体" w:hint="eastAsia"/>
          <w:sz w:val="24"/>
        </w:rPr>
        <w:t>名、三等奖</w:t>
      </w:r>
      <w:r>
        <w:rPr>
          <w:rFonts w:cs="宋体" w:hint="eastAsia"/>
          <w:sz w:val="24"/>
        </w:rPr>
        <w:t>5</w:t>
      </w:r>
      <w:r>
        <w:rPr>
          <w:rFonts w:cs="宋体" w:hint="eastAsia"/>
          <w:sz w:val="24"/>
        </w:rPr>
        <w:t>名及优秀奖若干名。</w:t>
      </w:r>
    </w:p>
    <w:p w:rsidR="005576A5" w:rsidRDefault="005576A5" w:rsidP="005576A5">
      <w:pPr>
        <w:spacing w:line="360" w:lineRule="auto"/>
        <w:ind w:firstLineChars="200" w:firstLine="482"/>
        <w:jc w:val="left"/>
        <w:rPr>
          <w:rFonts w:cs="宋体"/>
          <w:sz w:val="24"/>
        </w:rPr>
      </w:pPr>
      <w:r>
        <w:rPr>
          <w:rFonts w:cs="宋体" w:hint="eastAsia"/>
          <w:b/>
          <w:bCs/>
          <w:sz w:val="24"/>
        </w:rPr>
        <w:t>五、评比标准</w:t>
      </w:r>
    </w:p>
    <w:p w:rsidR="005576A5" w:rsidRDefault="005576A5" w:rsidP="005576A5">
      <w:pPr>
        <w:spacing w:line="360" w:lineRule="auto"/>
        <w:ind w:firstLineChars="200" w:firstLine="48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评分采用百分制，评分标准如下：</w:t>
      </w:r>
    </w:p>
    <w:p w:rsidR="005576A5" w:rsidRDefault="005576A5" w:rsidP="005576A5">
      <w:pPr>
        <w:spacing w:line="360" w:lineRule="auto"/>
        <w:ind w:firstLineChars="200" w:firstLine="48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 xml:space="preserve">1. </w:t>
      </w:r>
      <w:r>
        <w:rPr>
          <w:rFonts w:cs="宋体" w:hint="eastAsia"/>
          <w:sz w:val="24"/>
        </w:rPr>
        <w:t>普通话（</w:t>
      </w:r>
      <w:r>
        <w:rPr>
          <w:rFonts w:cs="宋体" w:hint="eastAsia"/>
          <w:sz w:val="24"/>
        </w:rPr>
        <w:t>20</w:t>
      </w:r>
      <w:r>
        <w:rPr>
          <w:rFonts w:cs="宋体" w:hint="eastAsia"/>
          <w:sz w:val="24"/>
        </w:rPr>
        <w:t>分）：吐字清晰，普通话标准。</w:t>
      </w:r>
    </w:p>
    <w:p w:rsidR="005576A5" w:rsidRDefault="005576A5" w:rsidP="005576A5">
      <w:pPr>
        <w:spacing w:line="360" w:lineRule="auto"/>
        <w:ind w:firstLineChars="200" w:firstLine="48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 xml:space="preserve">2. </w:t>
      </w:r>
      <w:r>
        <w:rPr>
          <w:rFonts w:cs="宋体" w:hint="eastAsia"/>
          <w:sz w:val="24"/>
        </w:rPr>
        <w:t>流利程度（</w:t>
      </w:r>
      <w:r>
        <w:rPr>
          <w:rFonts w:cs="宋体" w:hint="eastAsia"/>
          <w:sz w:val="24"/>
        </w:rPr>
        <w:t>20</w:t>
      </w:r>
      <w:r>
        <w:rPr>
          <w:rFonts w:cs="宋体" w:hint="eastAsia"/>
          <w:sz w:val="24"/>
        </w:rPr>
        <w:t>分）：诵读熟练，声音洪亮，正确把握诗歌节奏，韵律明显。若能够脱稿，则适当加分。</w:t>
      </w:r>
    </w:p>
    <w:p w:rsidR="005576A5" w:rsidRDefault="005576A5" w:rsidP="005576A5">
      <w:pPr>
        <w:spacing w:line="360" w:lineRule="auto"/>
        <w:ind w:firstLineChars="200" w:firstLine="48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 xml:space="preserve">3. </w:t>
      </w:r>
      <w:r>
        <w:rPr>
          <w:rFonts w:cs="宋体" w:hint="eastAsia"/>
          <w:sz w:val="24"/>
        </w:rPr>
        <w:t>情感表现（</w:t>
      </w:r>
      <w:r>
        <w:rPr>
          <w:rFonts w:cs="宋体" w:hint="eastAsia"/>
          <w:sz w:val="24"/>
        </w:rPr>
        <w:t>40</w:t>
      </w:r>
      <w:r>
        <w:rPr>
          <w:rFonts w:cs="宋体" w:hint="eastAsia"/>
          <w:sz w:val="24"/>
        </w:rPr>
        <w:t>分）：能正确把握诗歌内涵，声情并茂，诵读富有韵味和表现力，能与观众产生共鸣。能够很好地表达该诗歌的主题和内涵，升华青年学生朝气蓬勃的气质，具有震撼感。</w:t>
      </w:r>
    </w:p>
    <w:p w:rsidR="005576A5" w:rsidRDefault="005576A5" w:rsidP="005576A5">
      <w:pPr>
        <w:spacing w:line="360" w:lineRule="auto"/>
        <w:ind w:firstLineChars="200" w:firstLine="48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 xml:space="preserve">4. </w:t>
      </w:r>
      <w:r>
        <w:rPr>
          <w:rFonts w:cs="宋体" w:hint="eastAsia"/>
          <w:sz w:val="24"/>
        </w:rPr>
        <w:t>总体效果（</w:t>
      </w:r>
      <w:r>
        <w:rPr>
          <w:rFonts w:cs="宋体" w:hint="eastAsia"/>
          <w:sz w:val="24"/>
        </w:rPr>
        <w:t>20</w:t>
      </w:r>
      <w:r>
        <w:rPr>
          <w:rFonts w:cs="宋体" w:hint="eastAsia"/>
          <w:sz w:val="24"/>
        </w:rPr>
        <w:t>分）：精神饱满，姿态得体大方；感情饱满真挚，表达自然，能通过表情的变化反映诗歌的内涵。</w:t>
      </w:r>
    </w:p>
    <w:p w:rsidR="005576A5" w:rsidRDefault="005576A5" w:rsidP="005576A5">
      <w:pPr>
        <w:spacing w:line="360" w:lineRule="auto"/>
        <w:ind w:firstLineChars="200" w:firstLine="48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lastRenderedPageBreak/>
        <w:t>诵读形式富有创意，有配乐并情景切合，效果充分。</w:t>
      </w:r>
    </w:p>
    <w:p w:rsidR="004358AB" w:rsidRPr="005576A5" w:rsidRDefault="004358AB" w:rsidP="00323B43"/>
    <w:sectPr w:rsidR="004358AB" w:rsidRPr="005576A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576A5"/>
    <w:rsid w:val="00323B43"/>
    <w:rsid w:val="003D37D8"/>
    <w:rsid w:val="004358AB"/>
    <w:rsid w:val="00444257"/>
    <w:rsid w:val="005576A5"/>
    <w:rsid w:val="008B7726"/>
    <w:rsid w:val="009B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A5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MS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2017-04-18T07:22:00Z</dcterms:created>
  <dcterms:modified xsi:type="dcterms:W3CDTF">2017-04-18T07:23:00Z</dcterms:modified>
</cp:coreProperties>
</file>